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9222C" w:rsidTr="007B4178">
        <w:trPr>
          <w:tblCellSpacing w:w="0" w:type="dxa"/>
        </w:trPr>
        <w:tc>
          <w:tcPr>
            <w:tcW w:w="4575" w:type="dxa"/>
            <w:hideMark/>
          </w:tcPr>
          <w:p w:rsidR="00A9222C" w:rsidRPr="00A9222C" w:rsidRDefault="00A9222C" w:rsidP="00A9222C">
            <w:pPr>
              <w:spacing w:before="28"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9222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</w:t>
            </w:r>
          </w:p>
          <w:p w:rsidR="00A9222C" w:rsidRPr="00A9222C" w:rsidRDefault="00A9222C" w:rsidP="00A9222C">
            <w:pPr>
              <w:spacing w:before="28"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9222C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A9222C" w:rsidRPr="00A9222C" w:rsidRDefault="00463AA6" w:rsidP="00A9222C">
            <w:pPr>
              <w:spacing w:before="28"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A9222C" w:rsidRPr="00A9222C">
              <w:rPr>
                <w:rFonts w:ascii="Times New Roman" w:hAnsi="Times New Roman" w:cs="Times New Roman"/>
                <w:sz w:val="28"/>
                <w:szCs w:val="28"/>
              </w:rPr>
              <w:t>У ДО «Гавриловская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</w:t>
            </w:r>
            <w:r w:rsidR="00A9222C" w:rsidRPr="00A9222C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искусств»</w:t>
            </w:r>
          </w:p>
          <w:p w:rsidR="00A9222C" w:rsidRPr="00A9222C" w:rsidRDefault="00A9222C" w:rsidP="009A140E">
            <w:pPr>
              <w:spacing w:before="28"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531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222C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9A14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29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A14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222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4575" w:type="dxa"/>
            <w:hideMark/>
          </w:tcPr>
          <w:p w:rsidR="00A9222C" w:rsidRPr="00A9222C" w:rsidRDefault="00A9222C" w:rsidP="00A9222C">
            <w:pPr>
              <w:spacing w:before="28"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9222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9222C" w:rsidRPr="00A9222C" w:rsidRDefault="00A9222C" w:rsidP="00A9222C">
            <w:pPr>
              <w:spacing w:before="28"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9222C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r w:rsidR="00463AA6">
              <w:rPr>
                <w:rFonts w:ascii="Times New Roman" w:hAnsi="Times New Roman" w:cs="Times New Roman"/>
                <w:sz w:val="28"/>
                <w:szCs w:val="28"/>
              </w:rPr>
              <w:t>ектор: __________</w:t>
            </w:r>
            <w:proofErr w:type="spellStart"/>
            <w:r w:rsidR="00463AA6">
              <w:rPr>
                <w:rFonts w:ascii="Times New Roman" w:hAnsi="Times New Roman" w:cs="Times New Roman"/>
                <w:sz w:val="28"/>
                <w:szCs w:val="28"/>
              </w:rPr>
              <w:t>Т.Ф.Жутова</w:t>
            </w:r>
            <w:proofErr w:type="spellEnd"/>
          </w:p>
          <w:p w:rsidR="00A9222C" w:rsidRPr="00A9222C" w:rsidRDefault="00CC299B" w:rsidP="009A140E">
            <w:pPr>
              <w:spacing w:before="28"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463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14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222C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9A14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222C" w:rsidRPr="00A9222C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222C">
              <w:rPr>
                <w:rFonts w:ascii="Times New Roman" w:hAnsi="Times New Roman" w:cs="Times New Roman"/>
                <w:sz w:val="28"/>
                <w:szCs w:val="28"/>
              </w:rPr>
              <w:t>. 202</w:t>
            </w:r>
            <w:r w:rsidR="009A14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222C" w:rsidRPr="00A9222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</w:tbl>
    <w:p w:rsidR="00A9222C" w:rsidRDefault="00A9222C" w:rsidP="00DB4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207" w:rsidRPr="00E108DF" w:rsidRDefault="00DB4207" w:rsidP="00DB4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DB4207" w:rsidRPr="00E108DF" w:rsidRDefault="00DB4207" w:rsidP="00DB4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противодействия коррупции</w:t>
      </w:r>
    </w:p>
    <w:p w:rsidR="00DB4207" w:rsidRPr="00E108DF" w:rsidRDefault="00463AA6" w:rsidP="00DB4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МБ</w:t>
      </w:r>
      <w:r w:rsidR="00DB4207" w:rsidRPr="00E10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4207" w:rsidRPr="00E10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 «</w:t>
      </w:r>
      <w:r w:rsidR="00DB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Гавриловская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детская </w:t>
      </w:r>
      <w:r w:rsidR="00DB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="00DB4207" w:rsidRPr="00E10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кола искусств»</w:t>
      </w:r>
    </w:p>
    <w:p w:rsidR="00DB4207" w:rsidRPr="00E108DF" w:rsidRDefault="00A9222C" w:rsidP="00DB4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9A1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B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- 202</w:t>
      </w:r>
      <w:r w:rsidR="009A1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B4207" w:rsidRPr="00E10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DB4207" w:rsidRPr="00E108DF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4207" w:rsidRPr="00E108DF" w:rsidRDefault="00DB4207" w:rsidP="00DB4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положения:</w:t>
      </w:r>
    </w:p>
    <w:p w:rsidR="00DB4207" w:rsidRPr="00E108DF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План работы по</w:t>
      </w:r>
      <w:r w:rsidR="0046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противодействию коррупции в МБ</w:t>
      </w: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6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Гавриловская </w:t>
      </w:r>
      <w:r w:rsidR="0046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 искусств»» на 20</w:t>
      </w:r>
      <w:r w:rsidR="00487F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4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487F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4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разработан на основании:</w:t>
      </w:r>
    </w:p>
    <w:p w:rsidR="00DB4207" w:rsidRPr="00E108DF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13.3 «Обязанность организаций принимать меры по предупреждению коррупции» Федерального закона от 25.12.2008 № 273-ФЗ «О противодействии коррупции»;</w:t>
      </w:r>
    </w:p>
    <w:p w:rsidR="00DB4207" w:rsidRPr="00E108DF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DB4207" w:rsidRPr="00E108DF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26.02.2010 № 96 «Об антикоррупционной экспертизе нормативных правовых актов и проек</w:t>
      </w:r>
      <w:r w:rsidR="009A14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нормативных правовых актов».</w:t>
      </w:r>
    </w:p>
    <w:p w:rsidR="00DB4207" w:rsidRPr="00E108DF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План определяет основные направления реализации </w:t>
      </w:r>
      <w:r w:rsidR="00463A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политики в МБ</w:t>
      </w: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6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Гавриловская</w:t>
      </w:r>
      <w:r w:rsidR="0046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искусств»  (далее  - </w:t>
      </w: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Учреждение),  систему и перечень программных мероприятий, направленных на противодействие коррупции в Учреждении.</w:t>
      </w:r>
    </w:p>
    <w:p w:rsidR="00DB4207" w:rsidRPr="00E108DF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4207" w:rsidRPr="00E108DF" w:rsidRDefault="00DB4207" w:rsidP="00DB4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задачи:</w:t>
      </w:r>
    </w:p>
    <w:p w:rsidR="00DB4207" w:rsidRPr="00E108DF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Ведущие цели:</w:t>
      </w:r>
    </w:p>
    <w:p w:rsidR="00DB4207" w:rsidRPr="00E108DF" w:rsidRDefault="00DB4207" w:rsidP="009A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  нравственно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  атмосферы и внедрение организационно-правовых механизмов, направленных на эффективную проф</w:t>
      </w:r>
      <w:r w:rsidR="009A140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илактику коррупции в Учреждении;</w:t>
      </w:r>
    </w:p>
    <w:p w:rsidR="00DB4207" w:rsidRPr="00E108DF" w:rsidRDefault="00DB4207" w:rsidP="009A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выполнения Плана противодействия коррупции в Учреждении в рамках компетенции администрации Учреждения;</w:t>
      </w:r>
    </w:p>
    <w:p w:rsidR="00DB4207" w:rsidRPr="00E108DF" w:rsidRDefault="00DB4207" w:rsidP="009A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Учреждения.</w:t>
      </w:r>
    </w:p>
    <w:p w:rsidR="00DB4207" w:rsidRPr="00E108DF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достижения указанных целей требуется решение следующих задач:</w:t>
      </w:r>
    </w:p>
    <w:p w:rsidR="00DB4207" w:rsidRPr="00E108DF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предупреждение коррупционных правонарушений;</w:t>
      </w:r>
    </w:p>
    <w:p w:rsidR="00DB4207" w:rsidRPr="00E108DF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антикоррупционного сознания участников образовательного процесса;</w:t>
      </w:r>
    </w:p>
    <w:p w:rsidR="00DB4207" w:rsidRPr="00E108DF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разработка мер, направленных на обеспечение прозрачности действий ответственных и должностных лиц;</w:t>
      </w:r>
    </w:p>
    <w:p w:rsidR="00DB4207" w:rsidRPr="00E108DF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обеспечение неотвратимости ответственности за совершение коррупционных правонарушений;</w:t>
      </w:r>
    </w:p>
    <w:p w:rsidR="00DB4207" w:rsidRPr="00E108DF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реализации прав граждан на доступ к информации о деятельности Учреждения.</w:t>
      </w:r>
    </w:p>
    <w:p w:rsidR="00DB4207" w:rsidRPr="00E108DF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4207" w:rsidRDefault="00DB4207" w:rsidP="00DB4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Ожидаемые результаты реализации Плана:</w:t>
      </w:r>
    </w:p>
    <w:p w:rsidR="00DB4207" w:rsidRPr="00E108DF" w:rsidRDefault="00DB4207" w:rsidP="00DB4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07" w:rsidRPr="00E108DF" w:rsidRDefault="00DB4207" w:rsidP="009A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управления, качества и доступности предоставляемых образовательных услуг;</w:t>
      </w:r>
    </w:p>
    <w:p w:rsidR="00DB4207" w:rsidRPr="00E108DF" w:rsidRDefault="00DB4207" w:rsidP="009A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доверия граждан к деятельности администрации школы.</w:t>
      </w:r>
    </w:p>
    <w:p w:rsidR="00DB4207" w:rsidRPr="00E108DF" w:rsidRDefault="00DB4207" w:rsidP="009A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Плана в Учреждении осуществляется директором школы и комиссией (рабочей группой) по антикоррупционной политике.</w:t>
      </w:r>
    </w:p>
    <w:p w:rsidR="00DB4207" w:rsidRPr="00E108DF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4781"/>
        <w:gridCol w:w="1849"/>
        <w:gridCol w:w="2078"/>
      </w:tblGrid>
      <w:tr w:rsidR="00DB4207" w:rsidRPr="00E108DF" w:rsidTr="000A4412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№ </w:t>
            </w:r>
            <w:proofErr w:type="gramStart"/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DB4207" w:rsidRPr="00E108DF" w:rsidTr="000A4412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приказов по Учреждению:</w:t>
            </w:r>
          </w:p>
          <w:p w:rsidR="00DB4207" w:rsidRPr="00E108DF" w:rsidRDefault="00DB4207" w:rsidP="000A4412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«Об утверждении плана мероприятий на учебный год по</w:t>
            </w:r>
            <w:r w:rsidR="0046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противодействию коррупции в МБ</w:t>
            </w: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6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Гавриловская </w:t>
            </w:r>
            <w:r w:rsidR="0046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 искусств»</w:t>
            </w: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4207" w:rsidRPr="00E108DF" w:rsidRDefault="00463AA6" w:rsidP="000A4412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«Об утверждении  Положения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B4207"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</w:p>
          <w:p w:rsidR="00DB4207" w:rsidRPr="00E108DF" w:rsidRDefault="00DB4207" w:rsidP="000A4412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  рабочей группе по против</w:t>
            </w:r>
            <w:r w:rsidR="0046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одействию коррупции при МБ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ДО</w:t>
            </w: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Гавриловская </w:t>
            </w:r>
            <w:r w:rsidR="0046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 искусств</w:t>
            </w: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9A140E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</w:t>
            </w:r>
            <w:bookmarkStart w:id="0" w:name="_GoBack"/>
            <w:bookmarkEnd w:id="0"/>
            <w:r w:rsidR="00DB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DB4207" w:rsidRPr="00E108DF" w:rsidTr="000A4412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должностные инструкции работников, направленных на организационное обеспечение деятельности по реализации антикоррупционной политики в Учреждении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DB4207" w:rsidRPr="00E108DF" w:rsidTr="000A4412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пакета документов, необходимого для организации работы по предупреждению коррупционных проявлений в организации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необходимости, но не менее 1 раза в год</w:t>
            </w:r>
          </w:p>
        </w:tc>
      </w:tr>
      <w:tr w:rsidR="00DB4207" w:rsidRPr="00E108DF" w:rsidTr="000A4412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о нормах  профессиональной</w:t>
            </w: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этики и служебного поведения работников  Учреждения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DB4207" w:rsidRPr="00E108DF" w:rsidTr="000A4412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B9046F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DB4207"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с правоохранительными органами по вопросам просвещения всех участников образовательного процесса (встречи, беседы, собрания)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DB4207" w:rsidRPr="00E108DF" w:rsidTr="000A4412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B9046F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B4207"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ведении Учреждения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DB4207" w:rsidRPr="00E108DF" w:rsidTr="000A4412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B9046F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B4207"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DB4207" w:rsidRPr="00E108DF" w:rsidTr="000A4412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B9046F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B4207"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работников ОУ с изменениями действующего законодательства в области противодействия коррупции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DB4207" w:rsidRPr="00E108DF" w:rsidTr="000A4412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B9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9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вопросов по повышению антикоррупционной компетенции работников на совещаниях, педагогических советах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DB4207" w:rsidRPr="00E108DF" w:rsidTr="000A4412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B9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9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и проведением государственной итоговой аттестации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</w:tr>
      <w:tr w:rsidR="00DB4207" w:rsidRPr="00E108DF" w:rsidTr="000A4412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B9046F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B4207"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соблюдения работниками образовательного учреждения общих принципов служебного поведения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DB4207" w:rsidRPr="00E108DF" w:rsidTr="000A4412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9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доступа населения района к информации о деятельности образовательного учреждения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DB4207" w:rsidRPr="00E108DF" w:rsidTr="000A4412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B9046F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B4207"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курсах повышения квалификации, семинарах, конференциях, других мероприятиях по антикоррупционной тематике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DB4207" w:rsidRDefault="00DB4207" w:rsidP="00487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207" w:rsidRDefault="00DB4207" w:rsidP="00DB4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DB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DF"/>
    <w:rsid w:val="000D0AD8"/>
    <w:rsid w:val="000F3998"/>
    <w:rsid w:val="00182E0E"/>
    <w:rsid w:val="003C241A"/>
    <w:rsid w:val="00424309"/>
    <w:rsid w:val="00463AA6"/>
    <w:rsid w:val="00487F32"/>
    <w:rsid w:val="005315C6"/>
    <w:rsid w:val="00823748"/>
    <w:rsid w:val="009146C4"/>
    <w:rsid w:val="0099236A"/>
    <w:rsid w:val="009A140E"/>
    <w:rsid w:val="009B6469"/>
    <w:rsid w:val="00A8286B"/>
    <w:rsid w:val="00A9222C"/>
    <w:rsid w:val="00B9046F"/>
    <w:rsid w:val="00CC299B"/>
    <w:rsid w:val="00D66373"/>
    <w:rsid w:val="00DB4207"/>
    <w:rsid w:val="00E108DF"/>
    <w:rsid w:val="00F53F09"/>
    <w:rsid w:val="00FA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8DF"/>
    <w:rPr>
      <w:b/>
      <w:bCs/>
    </w:rPr>
  </w:style>
  <w:style w:type="character" w:customStyle="1" w:styleId="apple-converted-space">
    <w:name w:val="apple-converted-space"/>
    <w:basedOn w:val="a0"/>
    <w:rsid w:val="00E108DF"/>
  </w:style>
  <w:style w:type="character" w:styleId="a5">
    <w:name w:val="Hyperlink"/>
    <w:basedOn w:val="a0"/>
    <w:uiPriority w:val="99"/>
    <w:semiHidden/>
    <w:unhideWhenUsed/>
    <w:rsid w:val="00E108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8DF"/>
    <w:rPr>
      <w:b/>
      <w:bCs/>
    </w:rPr>
  </w:style>
  <w:style w:type="character" w:customStyle="1" w:styleId="apple-converted-space">
    <w:name w:val="apple-converted-space"/>
    <w:basedOn w:val="a0"/>
    <w:rsid w:val="00E108DF"/>
  </w:style>
  <w:style w:type="character" w:styleId="a5">
    <w:name w:val="Hyperlink"/>
    <w:basedOn w:val="a0"/>
    <w:uiPriority w:val="99"/>
    <w:semiHidden/>
    <w:unhideWhenUsed/>
    <w:rsid w:val="00E108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20</cp:revision>
  <cp:lastPrinted>2022-12-14T07:26:00Z</cp:lastPrinted>
  <dcterms:created xsi:type="dcterms:W3CDTF">2015-02-25T07:36:00Z</dcterms:created>
  <dcterms:modified xsi:type="dcterms:W3CDTF">2024-03-29T10:48:00Z</dcterms:modified>
</cp:coreProperties>
</file>