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2D" w:rsidRPr="00817E2D" w:rsidRDefault="00817E2D" w:rsidP="00817E2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</w:pPr>
      <w:bookmarkStart w:id="0" w:name="_GoBack"/>
      <w:r w:rsidRPr="00817E2D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Приказ Министерства культуры Российской Федерации от 14 августа 2013 г. N 1145 г. Москва "Об утверждении порядка приема на обучение по дополнительным предпрофессиональным программам в области искусств"</w:t>
      </w:r>
    </w:p>
    <w:bookmarkEnd w:id="0"/>
    <w:p w:rsidR="00817E2D" w:rsidRPr="00817E2D" w:rsidRDefault="00817E2D" w:rsidP="00817E2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817E2D">
        <w:rPr>
          <w:rFonts w:ascii="Arial" w:eastAsia="Times New Roman" w:hAnsi="Arial" w:cs="Arial"/>
          <w:color w:val="000000"/>
          <w:spacing w:val="3"/>
          <w:sz w:val="20"/>
          <w:szCs w:val="20"/>
        </w:rPr>
        <w:t>Дата подписания 14 августа 2013 г.</w:t>
      </w:r>
    </w:p>
    <w:p w:rsidR="00817E2D" w:rsidRPr="00817E2D" w:rsidRDefault="00817E2D" w:rsidP="00817E2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817E2D">
        <w:rPr>
          <w:rFonts w:ascii="Arial" w:eastAsia="Times New Roman" w:hAnsi="Arial" w:cs="Arial"/>
          <w:color w:val="000000"/>
          <w:spacing w:val="3"/>
          <w:sz w:val="20"/>
          <w:szCs w:val="20"/>
        </w:rPr>
        <w:t>Опубликован 5 февраля 2014 г.</w:t>
      </w:r>
    </w:p>
    <w:p w:rsidR="00817E2D" w:rsidRPr="00817E2D" w:rsidRDefault="00817E2D" w:rsidP="00817E2D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817E2D">
        <w:rPr>
          <w:rFonts w:ascii="Arial" w:eastAsia="Times New Roman" w:hAnsi="Arial" w:cs="Arial"/>
          <w:color w:val="000000"/>
          <w:spacing w:val="3"/>
          <w:sz w:val="20"/>
          <w:szCs w:val="20"/>
        </w:rPr>
        <w:t>Вступает в силу 16 февраля 2014 г.</w:t>
      </w:r>
    </w:p>
    <w:p w:rsidR="00817E2D" w:rsidRPr="00817E2D" w:rsidRDefault="00817E2D" w:rsidP="00817E2D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9A9A9A"/>
          <w:spacing w:val="3"/>
          <w:sz w:val="15"/>
          <w:szCs w:val="15"/>
        </w:rPr>
        <w:t>1</w:t>
      </w:r>
    </w:p>
    <w:p w:rsidR="00817E2D" w:rsidRPr="00817E2D" w:rsidRDefault="00817E2D" w:rsidP="00817E2D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9A9A9A"/>
          <w:spacing w:val="3"/>
          <w:sz w:val="15"/>
          <w:szCs w:val="15"/>
        </w:rPr>
        <w:t>1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20 января 2014 г.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Регистрационный N 31048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частью 6 статьи 83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2013, N 19, ст. 2326; N 30 (ч. 1), ст. 4036) </w:t>
      </w: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приказываю: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1. Утвердить по согласованию с Министерством образования и науки Российской Федерации порядок приема на обучение по дополнительным предпрофессиональным программам в области искусств согласно приложению к настоящему приказу.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Ивлиева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Министр В. </w:t>
      </w:r>
      <w:proofErr w:type="spell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Мединский</w:t>
      </w:r>
      <w:proofErr w:type="spell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Приложение</w:t>
      </w:r>
    </w:p>
    <w:p w:rsidR="00817E2D" w:rsidRPr="00817E2D" w:rsidRDefault="00817E2D" w:rsidP="00817E2D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Порядок приема на обучение по дополнительным предпрофессиональным программам в области искусств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I. Общие положения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2.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их подготовки к получению профессионального образования в области искусств.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3. Прием на обучение по дополнительным предпрофессиональным программам в области иску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сств пр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 Для организации проведения приема в образовательной организации и/или ее филиале формируются комиссии по индивидуальному отбору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6. Состав комиссии, порядок формирования и работы комиссии определяются образовательной организацией.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II. Сроки и процедура проведения отбора </w:t>
      </w:r>
      <w:proofErr w:type="gram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поступающих</w:t>
      </w:r>
      <w:proofErr w:type="gram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8. Не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позднее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правила приема в образовательную организацию;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порядок приема в образовательную организацию;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информацию о формах проведения отбора поступающих;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особенности проведения приема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 ограниченными возможностями здоровья;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количество мест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обучения по каждой образовательной программе по договорам об образовании за счет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средств физического и (или) юридического лица;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сведения о работе комиссии по приему и апелляционной комиссии;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правила подачи и рассмотрения апелляций по результатам приема в образовательную организацию;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образец договора об оказании образовательных услуг за счет средств физического и (или) юридического лица.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9. Для проведения индивидуального отбора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обучения по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этим программам (далее - ФГТ).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10. Образовательная организация самостоятельно устанавливает (с учетом ФГТ):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систему оценок, применяемую при проведении приема в данной образовательной организации;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условия и особенности проведения приема для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 ограниченными возможностями здоровья.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12. При проведении индивидуального отбора присутствие посторонних лиц не допускается.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14. На каждом заседании комиссии ведется протокол, в котором отражается мнение всех членов комиссии.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пофамильного</w:t>
      </w:r>
      <w:proofErr w:type="spell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III. Подача и рассмотрение апелляции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, не согласные с решением комиссии по отбору поступающих.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На каждом заседании апелляционной комиссии ведется протокол.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IV. Повторное проведение отбора </w:t>
      </w:r>
      <w:proofErr w:type="gramStart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поступающих</w:t>
      </w:r>
      <w:proofErr w:type="gramEnd"/>
      <w:r w:rsidRPr="00817E2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. Дополнительный прием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21. Повторное проведение индивидуального отбора поступающих проводится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такого отбора.</w:t>
      </w:r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22. 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  <w:proofErr w:type="gramEnd"/>
    </w:p>
    <w:p w:rsidR="00817E2D" w:rsidRPr="00817E2D" w:rsidRDefault="00817E2D" w:rsidP="00817E2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23. Дополнительный индивидуальный отбор поступающих осуществляется в случае наличия свободных ме</w:t>
      </w:r>
      <w:proofErr w:type="gramStart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ст в ср</w:t>
      </w:r>
      <w:proofErr w:type="gramEnd"/>
      <w:r w:rsidRPr="00817E2D">
        <w:rPr>
          <w:rFonts w:ascii="Arial" w:eastAsia="Times New Roman" w:hAnsi="Arial" w:cs="Arial"/>
          <w:color w:val="000000"/>
          <w:spacing w:val="3"/>
          <w:sz w:val="24"/>
          <w:szCs w:val="24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FE0D87" w:rsidRDefault="00FE0D87"/>
    <w:sectPr w:rsidR="00F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2D"/>
    <w:rsid w:val="00817E2D"/>
    <w:rsid w:val="008E2D6A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7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17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7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17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1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4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87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49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89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45805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170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218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4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66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25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2</cp:revision>
  <dcterms:created xsi:type="dcterms:W3CDTF">2020-06-23T06:35:00Z</dcterms:created>
  <dcterms:modified xsi:type="dcterms:W3CDTF">2020-06-23T06:35:00Z</dcterms:modified>
</cp:coreProperties>
</file>